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A80D4" w14:textId="266EE489" w:rsidR="005F66A3" w:rsidRDefault="00095899" w:rsidP="00205527">
      <w:pPr>
        <w:spacing w:after="0" w:line="240" w:lineRule="auto"/>
        <w:jc w:val="center"/>
        <w:rPr>
          <w:b/>
        </w:rPr>
      </w:pPr>
      <w:bookmarkStart w:id="0" w:name="_GoBack"/>
      <w:bookmarkEnd w:id="0"/>
      <w:r>
        <w:rPr>
          <w:b/>
        </w:rPr>
        <w:t xml:space="preserve">Sample City, Town or County </w:t>
      </w:r>
      <w:r w:rsidR="0081143F">
        <w:rPr>
          <w:b/>
        </w:rPr>
        <w:t>“</w:t>
      </w:r>
      <w:r w:rsidRPr="00095899">
        <w:rPr>
          <w:b/>
        </w:rPr>
        <w:t>Recycle Right NC</w:t>
      </w:r>
      <w:r w:rsidR="0081143F">
        <w:rPr>
          <w:b/>
        </w:rPr>
        <w:t>”</w:t>
      </w:r>
      <w:r w:rsidRPr="00095899">
        <w:rPr>
          <w:b/>
        </w:rPr>
        <w:t xml:space="preserve"> Proclamation</w:t>
      </w:r>
    </w:p>
    <w:p w14:paraId="184955F5" w14:textId="77777777" w:rsidR="00205527" w:rsidRDefault="00205527" w:rsidP="00582674">
      <w:pPr>
        <w:spacing w:after="0" w:line="240" w:lineRule="auto"/>
        <w:jc w:val="center"/>
        <w:rPr>
          <w:b/>
        </w:rPr>
      </w:pPr>
    </w:p>
    <w:p w14:paraId="37FCF9EA" w14:textId="77777777" w:rsidR="00095899" w:rsidRDefault="00095899" w:rsidP="00582674">
      <w:pPr>
        <w:spacing w:after="0" w:line="240" w:lineRule="auto"/>
        <w:jc w:val="center"/>
        <w:rPr>
          <w:b/>
        </w:rPr>
      </w:pPr>
      <w:r w:rsidRPr="00095899">
        <w:rPr>
          <w:b/>
        </w:rPr>
        <w:t xml:space="preserve">&lt; City / Town / County &gt; </w:t>
      </w:r>
    </w:p>
    <w:p w14:paraId="7490636B" w14:textId="77777777" w:rsidR="00205527" w:rsidRDefault="00205527" w:rsidP="00205527">
      <w:pPr>
        <w:spacing w:after="0" w:line="240" w:lineRule="auto"/>
        <w:jc w:val="center"/>
        <w:rPr>
          <w:b/>
        </w:rPr>
      </w:pPr>
    </w:p>
    <w:p w14:paraId="7F0C68FC" w14:textId="50735BAA" w:rsidR="00095899" w:rsidRDefault="00095899" w:rsidP="00582674">
      <w:pPr>
        <w:spacing w:after="0" w:line="240" w:lineRule="auto"/>
        <w:jc w:val="center"/>
        <w:rPr>
          <w:b/>
        </w:rPr>
      </w:pPr>
      <w:r w:rsidRPr="00095899">
        <w:rPr>
          <w:b/>
        </w:rPr>
        <w:t xml:space="preserve">&lt; STATE &gt; </w:t>
      </w:r>
    </w:p>
    <w:p w14:paraId="3E2A78E0" w14:textId="032DED4A" w:rsidR="00205527" w:rsidRDefault="00205527" w:rsidP="00205527">
      <w:pPr>
        <w:spacing w:after="0" w:line="240" w:lineRule="auto"/>
        <w:jc w:val="center"/>
        <w:rPr>
          <w:b/>
        </w:rPr>
      </w:pPr>
    </w:p>
    <w:p w14:paraId="3C15479E" w14:textId="77777777" w:rsidR="00582674" w:rsidRDefault="00095899" w:rsidP="00205527">
      <w:pPr>
        <w:spacing w:after="0" w:line="240" w:lineRule="auto"/>
        <w:jc w:val="center"/>
        <w:rPr>
          <w:b/>
        </w:rPr>
      </w:pPr>
      <w:r w:rsidRPr="00095899">
        <w:rPr>
          <w:b/>
        </w:rPr>
        <w:t xml:space="preserve">By &lt; Her / His &gt; Honor </w:t>
      </w:r>
    </w:p>
    <w:p w14:paraId="06C479EB" w14:textId="05741D5F" w:rsidR="00095899" w:rsidRDefault="00095899" w:rsidP="00582674">
      <w:pPr>
        <w:spacing w:after="0" w:line="240" w:lineRule="auto"/>
        <w:jc w:val="center"/>
        <w:rPr>
          <w:b/>
        </w:rPr>
      </w:pPr>
      <w:r w:rsidRPr="00095899">
        <w:rPr>
          <w:b/>
        </w:rPr>
        <w:t>&lt;</w:t>
      </w:r>
      <w:r w:rsidR="00582674">
        <w:rPr>
          <w:b/>
        </w:rPr>
        <w:t xml:space="preserve"> </w:t>
      </w:r>
      <w:r w:rsidRPr="00095899">
        <w:rPr>
          <w:b/>
        </w:rPr>
        <w:t xml:space="preserve">Name of Mayor / County Council or Commissioner &gt; </w:t>
      </w:r>
    </w:p>
    <w:p w14:paraId="3A85DB94" w14:textId="77777777" w:rsidR="00095899" w:rsidRPr="00095899" w:rsidRDefault="00095899" w:rsidP="00582674">
      <w:pPr>
        <w:spacing w:after="0" w:line="240" w:lineRule="auto"/>
        <w:jc w:val="center"/>
        <w:rPr>
          <w:b/>
        </w:rPr>
      </w:pPr>
      <w:r w:rsidRPr="00095899">
        <w:rPr>
          <w:b/>
        </w:rPr>
        <w:t>A Proclamation</w:t>
      </w:r>
    </w:p>
    <w:p w14:paraId="2B73B085" w14:textId="77777777" w:rsidR="00582674" w:rsidRDefault="00582674" w:rsidP="00582674">
      <w:pPr>
        <w:spacing w:after="0" w:line="240" w:lineRule="auto"/>
      </w:pPr>
    </w:p>
    <w:p w14:paraId="6BB3E8EE" w14:textId="77777777" w:rsidR="000D06B0" w:rsidRDefault="00095899" w:rsidP="000D06B0">
      <w:pPr>
        <w:spacing w:after="0" w:line="240" w:lineRule="auto"/>
      </w:pPr>
      <w:r w:rsidRPr="00107EFB">
        <w:rPr>
          <w:b/>
        </w:rPr>
        <w:t>WHEREAS</w:t>
      </w:r>
      <w:r>
        <w:t xml:space="preserve">, </w:t>
      </w:r>
      <w:r w:rsidR="000D06B0">
        <w:t>single-stream recycling programs that emphasize the collection of cans, bottles, cardboard and paper recover the highest tonnages most efficiently; and</w:t>
      </w:r>
    </w:p>
    <w:p w14:paraId="2FBE93C0" w14:textId="77777777" w:rsidR="000D06B0" w:rsidRDefault="000D06B0" w:rsidP="000D06B0">
      <w:pPr>
        <w:spacing w:after="0" w:line="240" w:lineRule="auto"/>
      </w:pPr>
    </w:p>
    <w:p w14:paraId="305ADA1A" w14:textId="2CD75D83" w:rsidR="0081143F" w:rsidRDefault="0081143F" w:rsidP="0081143F">
      <w:pPr>
        <w:spacing w:after="0" w:line="240" w:lineRule="auto"/>
      </w:pPr>
      <w:r w:rsidRPr="00931570">
        <w:rPr>
          <w:b/>
        </w:rPr>
        <w:t>WHEREAS</w:t>
      </w:r>
      <w:r>
        <w:t xml:space="preserve">, </w:t>
      </w:r>
      <w:r w:rsidR="004754E7">
        <w:t xml:space="preserve">North Carolina </w:t>
      </w:r>
      <w:r>
        <w:t xml:space="preserve">communities have established excellent recycling programs, and with the presence of strong established markets in the state, are able to </w:t>
      </w:r>
      <w:r w:rsidR="004754E7">
        <w:t xml:space="preserve">redirect recycled materials back into the economy and create </w:t>
      </w:r>
      <w:r>
        <w:t>new products;</w:t>
      </w:r>
      <w:r w:rsidR="004754E7">
        <w:t xml:space="preserve"> and</w:t>
      </w:r>
    </w:p>
    <w:p w14:paraId="286DEC31" w14:textId="77777777" w:rsidR="0081143F" w:rsidRDefault="0081143F" w:rsidP="0081143F">
      <w:pPr>
        <w:spacing w:after="0" w:line="240" w:lineRule="auto"/>
      </w:pPr>
    </w:p>
    <w:p w14:paraId="1C0AD7FD" w14:textId="7590B26B" w:rsidR="0081143F" w:rsidRDefault="0081143F" w:rsidP="0081143F">
      <w:pPr>
        <w:spacing w:after="0" w:line="240" w:lineRule="auto"/>
      </w:pPr>
      <w:r w:rsidRPr="00931570">
        <w:rPr>
          <w:b/>
        </w:rPr>
        <w:t>WHEREAS</w:t>
      </w:r>
      <w:r>
        <w:t xml:space="preserve">, recycling stimulates local economies, creates jobs, saves energy and water, reduces greenhouse gas emissions, preserves natural resources and conserves landfill space; </w:t>
      </w:r>
      <w:r w:rsidR="004754E7">
        <w:t>and</w:t>
      </w:r>
    </w:p>
    <w:p w14:paraId="670CC3A0" w14:textId="77777777" w:rsidR="0081143F" w:rsidRDefault="0081143F" w:rsidP="0081143F">
      <w:pPr>
        <w:spacing w:after="0" w:line="240" w:lineRule="auto"/>
      </w:pPr>
    </w:p>
    <w:p w14:paraId="6FB9AC3C" w14:textId="6A6B91B0" w:rsidR="0081143F" w:rsidRDefault="0081143F" w:rsidP="0081143F">
      <w:pPr>
        <w:spacing w:after="0" w:line="240" w:lineRule="auto"/>
      </w:pPr>
      <w:r w:rsidRPr="00931570">
        <w:rPr>
          <w:b/>
        </w:rPr>
        <w:t>WHEREAS</w:t>
      </w:r>
      <w:r>
        <w:t xml:space="preserve">, the North Carolina recycling industry supports more than 16,000 jobs and relies on the success of community recycling programs; </w:t>
      </w:r>
      <w:r w:rsidR="004754E7">
        <w:t>and</w:t>
      </w:r>
    </w:p>
    <w:p w14:paraId="7D6576A4" w14:textId="38857B13" w:rsidR="0081143F" w:rsidRDefault="0081143F" w:rsidP="0081143F">
      <w:pPr>
        <w:spacing w:after="0" w:line="240" w:lineRule="auto"/>
      </w:pPr>
    </w:p>
    <w:p w14:paraId="73CF475D" w14:textId="4F6266AD" w:rsidR="0081143F" w:rsidRDefault="0081143F" w:rsidP="0081143F">
      <w:pPr>
        <w:spacing w:after="0" w:line="240" w:lineRule="auto"/>
      </w:pPr>
      <w:r w:rsidRPr="00107EFB">
        <w:rPr>
          <w:b/>
        </w:rPr>
        <w:t>WHEREAS</w:t>
      </w:r>
      <w:r>
        <w:t>, &lt;factoid about county program and/or recycling rates&gt;</w:t>
      </w:r>
    </w:p>
    <w:p w14:paraId="60C1F7B0" w14:textId="77777777" w:rsidR="0081143F" w:rsidRDefault="0081143F" w:rsidP="0081143F">
      <w:pPr>
        <w:spacing w:after="0" w:line="240" w:lineRule="auto"/>
      </w:pPr>
    </w:p>
    <w:p w14:paraId="34B1B4EB" w14:textId="2076724B" w:rsidR="0081143F" w:rsidRDefault="0081143F" w:rsidP="0081143F">
      <w:pPr>
        <w:spacing w:after="0" w:line="240" w:lineRule="auto"/>
      </w:pPr>
      <w:r w:rsidRPr="00B77583">
        <w:rPr>
          <w:b/>
        </w:rPr>
        <w:t>WHEREAS</w:t>
      </w:r>
      <w:r>
        <w:t xml:space="preserve">, the increasing amounts of non-recyclable items, or contaminants, being placed in recycling bins compromises the quality of truly recyclable materials and creates safety hazards for employees at the materials recovery facility where recyclables are sorted; and </w:t>
      </w:r>
    </w:p>
    <w:p w14:paraId="7B0B6655" w14:textId="77777777" w:rsidR="0081143F" w:rsidRDefault="0081143F" w:rsidP="0081143F">
      <w:pPr>
        <w:spacing w:after="0" w:line="240" w:lineRule="auto"/>
      </w:pPr>
    </w:p>
    <w:p w14:paraId="5887EA36" w14:textId="55368515" w:rsidR="0081143F" w:rsidRDefault="0081143F" w:rsidP="0081143F">
      <w:pPr>
        <w:spacing w:after="0" w:line="240" w:lineRule="auto"/>
      </w:pPr>
      <w:r w:rsidRPr="00107EFB">
        <w:rPr>
          <w:b/>
        </w:rPr>
        <w:t>WHEREAS</w:t>
      </w:r>
      <w:r>
        <w:t>, recycling costs can be lowered by reducing the amount of contaminants in the mix;</w:t>
      </w:r>
      <w:r w:rsidR="004754E7">
        <w:t xml:space="preserve"> and</w:t>
      </w:r>
    </w:p>
    <w:p w14:paraId="264500E9" w14:textId="7C8705A1" w:rsidR="0081143F" w:rsidRDefault="0081143F" w:rsidP="0081143F">
      <w:pPr>
        <w:spacing w:after="0" w:line="240" w:lineRule="auto"/>
      </w:pPr>
    </w:p>
    <w:p w14:paraId="04D5EC79" w14:textId="79788E38" w:rsidR="000D06B0" w:rsidRDefault="0081143F" w:rsidP="000D06B0">
      <w:pPr>
        <w:spacing w:after="0" w:line="240" w:lineRule="auto"/>
      </w:pPr>
      <w:r>
        <w:rPr>
          <w:b/>
        </w:rPr>
        <w:t>WHEREAS</w:t>
      </w:r>
      <w:r w:rsidR="000D06B0">
        <w:t>, educating residents about which items go into the recycling container is the most effective way to recover the most recyclable material and avoid contamination; and</w:t>
      </w:r>
    </w:p>
    <w:p w14:paraId="785BC784" w14:textId="0D7AE7E2" w:rsidR="000D06B0" w:rsidRDefault="000D06B0" w:rsidP="000D06B0">
      <w:pPr>
        <w:spacing w:after="0" w:line="240" w:lineRule="auto"/>
      </w:pPr>
    </w:p>
    <w:p w14:paraId="3C4580E0" w14:textId="0D5FA456" w:rsidR="00095899" w:rsidRDefault="0081143F" w:rsidP="00582674">
      <w:pPr>
        <w:spacing w:after="0" w:line="240" w:lineRule="auto"/>
      </w:pPr>
      <w:r>
        <w:rPr>
          <w:b/>
        </w:rPr>
        <w:t>WHEREAS</w:t>
      </w:r>
      <w:r w:rsidR="000D06B0">
        <w:t xml:space="preserve">, </w:t>
      </w:r>
      <w:r w:rsidR="00095899">
        <w:t>to focus the state’s</w:t>
      </w:r>
      <w:r w:rsidR="00095899" w:rsidRPr="00095899">
        <w:t xml:space="preserve"> attention on the importance o</w:t>
      </w:r>
      <w:r w:rsidR="00095899">
        <w:t>f reducing contamination in recycling</w:t>
      </w:r>
      <w:r w:rsidR="00095899" w:rsidRPr="00095899">
        <w:t xml:space="preserve">, </w:t>
      </w:r>
      <w:r w:rsidR="005A0E8F">
        <w:t xml:space="preserve">the N.C. Department of Environmental Quality </w:t>
      </w:r>
      <w:r>
        <w:t>has created</w:t>
      </w:r>
      <w:r w:rsidR="00FD4B5C">
        <w:t xml:space="preserve"> </w:t>
      </w:r>
      <w:r w:rsidR="00095899">
        <w:t xml:space="preserve">the </w:t>
      </w:r>
      <w:r w:rsidR="000D06B0">
        <w:t>“</w:t>
      </w:r>
      <w:r w:rsidR="00095899">
        <w:t>Recycle Right NC</w:t>
      </w:r>
      <w:r w:rsidR="000D06B0">
        <w:t>”</w:t>
      </w:r>
      <w:r w:rsidR="00095899">
        <w:t xml:space="preserve"> </w:t>
      </w:r>
      <w:r w:rsidR="005F11A0">
        <w:t xml:space="preserve">campaign to educate the </w:t>
      </w:r>
      <w:r w:rsidR="007A3F25">
        <w:t xml:space="preserve">public </w:t>
      </w:r>
      <w:r w:rsidR="00FD4B5C">
        <w:t xml:space="preserve">on which items should and should not be placed in </w:t>
      </w:r>
      <w:r w:rsidR="000D06B0">
        <w:t xml:space="preserve">the </w:t>
      </w:r>
      <w:r w:rsidR="00FD4B5C">
        <w:t>recycling cart</w:t>
      </w:r>
      <w:r w:rsidR="0003408D">
        <w:t>;</w:t>
      </w:r>
      <w:r w:rsidR="0003408D" w:rsidDel="0003408D">
        <w:t xml:space="preserve"> </w:t>
      </w:r>
      <w:r>
        <w:t xml:space="preserve">and </w:t>
      </w:r>
    </w:p>
    <w:p w14:paraId="12F8AC0A" w14:textId="77777777" w:rsidR="00582674" w:rsidRDefault="00582674" w:rsidP="00582674">
      <w:pPr>
        <w:spacing w:after="0" w:line="240" w:lineRule="auto"/>
      </w:pPr>
    </w:p>
    <w:p w14:paraId="516DEF7C" w14:textId="3B08824E" w:rsidR="00095899" w:rsidRDefault="00095899" w:rsidP="00582674">
      <w:pPr>
        <w:spacing w:after="0" w:line="240" w:lineRule="auto"/>
      </w:pPr>
      <w:r w:rsidRPr="00107EFB">
        <w:rPr>
          <w:b/>
        </w:rPr>
        <w:t>WHEREAS</w:t>
      </w:r>
      <w:r w:rsidRPr="00095899">
        <w:t>, parti</w:t>
      </w:r>
      <w:r>
        <w:t>cip</w:t>
      </w:r>
      <w:r w:rsidR="00813221">
        <w:t>ating in</w:t>
      </w:r>
      <w:r w:rsidR="000D06B0">
        <w:t xml:space="preserve"> the</w:t>
      </w:r>
      <w:r w:rsidR="00813221">
        <w:t xml:space="preserve"> </w:t>
      </w:r>
      <w:r w:rsidR="000D06B0">
        <w:t>“</w:t>
      </w:r>
      <w:r w:rsidR="00813221">
        <w:t>Recycle Right NC</w:t>
      </w:r>
      <w:r w:rsidR="000D06B0">
        <w:t>” campaign</w:t>
      </w:r>
      <w:r w:rsidR="00813221">
        <w:t xml:space="preserve"> is an effective</w:t>
      </w:r>
      <w:r w:rsidR="005F11A0">
        <w:t xml:space="preserve"> way</w:t>
      </w:r>
      <w:r w:rsidR="00813221">
        <w:t xml:space="preserve"> to</w:t>
      </w:r>
      <w:r w:rsidRPr="00095899">
        <w:t xml:space="preserve"> rai</w:t>
      </w:r>
      <w:r>
        <w:t xml:space="preserve">se awareness about the need to recycle </w:t>
      </w:r>
      <w:r w:rsidR="007A3F25">
        <w:t xml:space="preserve">only </w:t>
      </w:r>
      <w:r>
        <w:t>the items</w:t>
      </w:r>
      <w:r w:rsidR="00E4631D">
        <w:t xml:space="preserve"> accepted by local recycling program</w:t>
      </w:r>
      <w:r w:rsidR="000D06B0">
        <w:t>s</w:t>
      </w:r>
      <w:r w:rsidR="0003408D">
        <w:t>;</w:t>
      </w:r>
      <w:r w:rsidR="0081143F">
        <w:t xml:space="preserve"> and</w:t>
      </w:r>
    </w:p>
    <w:p w14:paraId="7DB11047" w14:textId="77777777" w:rsidR="0003408D" w:rsidRDefault="0003408D" w:rsidP="00582674">
      <w:pPr>
        <w:spacing w:after="0" w:line="240" w:lineRule="auto"/>
      </w:pPr>
    </w:p>
    <w:p w14:paraId="4F3988A5" w14:textId="4486DF76" w:rsidR="00205527" w:rsidRDefault="00205527" w:rsidP="00582674">
      <w:pPr>
        <w:spacing w:after="0" w:line="240" w:lineRule="auto"/>
      </w:pPr>
      <w:r w:rsidRPr="00107EFB">
        <w:rPr>
          <w:b/>
        </w:rPr>
        <w:t>WHEREAS</w:t>
      </w:r>
      <w:r>
        <w:t xml:space="preserve">, </w:t>
      </w:r>
      <w:r w:rsidR="0081143F">
        <w:t xml:space="preserve">&lt;Insert City / Town / County Name&gt; pledges to participate </w:t>
      </w:r>
      <w:r>
        <w:t xml:space="preserve">in </w:t>
      </w:r>
      <w:r w:rsidR="0081143F">
        <w:t xml:space="preserve">the “Recycle Right NC” </w:t>
      </w:r>
      <w:r>
        <w:t xml:space="preserve">statewide campaign </w:t>
      </w:r>
      <w:r w:rsidR="0081143F">
        <w:t xml:space="preserve">as </w:t>
      </w:r>
      <w:r>
        <w:t xml:space="preserve">an opportunity to contribute to a larger movement to </w:t>
      </w:r>
      <w:r w:rsidR="00E4631D">
        <w:t>improve</w:t>
      </w:r>
      <w:r>
        <w:t xml:space="preserve"> recycling and lead the nation in recycling education through harmonized messaging;</w:t>
      </w:r>
    </w:p>
    <w:p w14:paraId="550C5FF6" w14:textId="77777777" w:rsidR="00582674" w:rsidRDefault="00582674" w:rsidP="00582674">
      <w:pPr>
        <w:spacing w:after="0" w:line="240" w:lineRule="auto"/>
      </w:pPr>
    </w:p>
    <w:p w14:paraId="0A8069D4" w14:textId="053798F9" w:rsidR="00FD4B5C" w:rsidRPr="00FD4B5C" w:rsidRDefault="00FD4B5C" w:rsidP="00582674">
      <w:pPr>
        <w:spacing w:after="0" w:line="240" w:lineRule="auto"/>
      </w:pPr>
      <w:r>
        <w:t xml:space="preserve">Now, Therefore, I, &lt; Insert Name of Mayor / Council or Commissioner and Title &gt; of &lt; City / Town / County, State &gt; do hereby </w:t>
      </w:r>
      <w:r w:rsidR="00813221">
        <w:t xml:space="preserve">pledge a proclamation of support and participation in the </w:t>
      </w:r>
      <w:r w:rsidR="0081143F">
        <w:t>“</w:t>
      </w:r>
      <w:r w:rsidR="00813221">
        <w:t>Recycle Right NC</w:t>
      </w:r>
      <w:r w:rsidR="0081143F">
        <w:t>”</w:t>
      </w:r>
      <w:r w:rsidR="00813221">
        <w:t xml:space="preserve"> campaign</w:t>
      </w:r>
      <w:r w:rsidR="005A0E8F" w:rsidRPr="005A0E8F">
        <w:t xml:space="preserve"> </w:t>
      </w:r>
      <w:r w:rsidR="005A0E8F">
        <w:t>on this XX day of XX month, 2019</w:t>
      </w:r>
      <w:r w:rsidR="00813221">
        <w:t>.</w:t>
      </w:r>
    </w:p>
    <w:sectPr w:rsidR="00FD4B5C" w:rsidRPr="00FD4B5C" w:rsidSect="0058568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99"/>
    <w:rsid w:val="0003408D"/>
    <w:rsid w:val="000757A6"/>
    <w:rsid w:val="00095899"/>
    <w:rsid w:val="000D06B0"/>
    <w:rsid w:val="00107EFB"/>
    <w:rsid w:val="001553C4"/>
    <w:rsid w:val="00171F91"/>
    <w:rsid w:val="00205527"/>
    <w:rsid w:val="00363CF4"/>
    <w:rsid w:val="00386841"/>
    <w:rsid w:val="003E2C5E"/>
    <w:rsid w:val="003F695F"/>
    <w:rsid w:val="004754E7"/>
    <w:rsid w:val="00582674"/>
    <w:rsid w:val="0058568A"/>
    <w:rsid w:val="005A0E8F"/>
    <w:rsid w:val="005B131D"/>
    <w:rsid w:val="005F11A0"/>
    <w:rsid w:val="005F66A3"/>
    <w:rsid w:val="00735055"/>
    <w:rsid w:val="007A3F25"/>
    <w:rsid w:val="0081143F"/>
    <w:rsid w:val="00813221"/>
    <w:rsid w:val="0081401D"/>
    <w:rsid w:val="00984D58"/>
    <w:rsid w:val="00CE5502"/>
    <w:rsid w:val="00E0502F"/>
    <w:rsid w:val="00E4631D"/>
    <w:rsid w:val="00EB7C12"/>
    <w:rsid w:val="00EC5358"/>
    <w:rsid w:val="00FD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97D1"/>
  <w15:chartTrackingRefBased/>
  <w15:docId w15:val="{DC96BB2E-2C4B-4F22-934C-FBE370E9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B5C"/>
    <w:rPr>
      <w:rFonts w:ascii="Segoe UI" w:hAnsi="Segoe UI" w:cs="Segoe UI"/>
      <w:sz w:val="18"/>
      <w:szCs w:val="18"/>
    </w:rPr>
  </w:style>
  <w:style w:type="character" w:styleId="CommentReference">
    <w:name w:val="annotation reference"/>
    <w:basedOn w:val="DefaultParagraphFont"/>
    <w:uiPriority w:val="99"/>
    <w:semiHidden/>
    <w:unhideWhenUsed/>
    <w:rsid w:val="00386841"/>
    <w:rPr>
      <w:sz w:val="16"/>
      <w:szCs w:val="16"/>
    </w:rPr>
  </w:style>
  <w:style w:type="paragraph" w:styleId="CommentText">
    <w:name w:val="annotation text"/>
    <w:basedOn w:val="Normal"/>
    <w:link w:val="CommentTextChar"/>
    <w:uiPriority w:val="99"/>
    <w:semiHidden/>
    <w:unhideWhenUsed/>
    <w:rsid w:val="00386841"/>
    <w:pPr>
      <w:spacing w:line="240" w:lineRule="auto"/>
    </w:pPr>
    <w:rPr>
      <w:sz w:val="20"/>
      <w:szCs w:val="20"/>
    </w:rPr>
  </w:style>
  <w:style w:type="character" w:customStyle="1" w:styleId="CommentTextChar">
    <w:name w:val="Comment Text Char"/>
    <w:basedOn w:val="DefaultParagraphFont"/>
    <w:link w:val="CommentText"/>
    <w:uiPriority w:val="99"/>
    <w:semiHidden/>
    <w:rsid w:val="00386841"/>
    <w:rPr>
      <w:sz w:val="20"/>
      <w:szCs w:val="20"/>
    </w:rPr>
  </w:style>
  <w:style w:type="paragraph" w:styleId="CommentSubject">
    <w:name w:val="annotation subject"/>
    <w:basedOn w:val="CommentText"/>
    <w:next w:val="CommentText"/>
    <w:link w:val="CommentSubjectChar"/>
    <w:uiPriority w:val="99"/>
    <w:semiHidden/>
    <w:unhideWhenUsed/>
    <w:rsid w:val="00386841"/>
    <w:rPr>
      <w:b/>
      <w:bCs/>
    </w:rPr>
  </w:style>
  <w:style w:type="character" w:customStyle="1" w:styleId="CommentSubjectChar">
    <w:name w:val="Comment Subject Char"/>
    <w:basedOn w:val="CommentTextChar"/>
    <w:link w:val="CommentSubject"/>
    <w:uiPriority w:val="99"/>
    <w:semiHidden/>
    <w:rsid w:val="00386841"/>
    <w:rPr>
      <w:b/>
      <w:bCs/>
      <w:sz w:val="20"/>
      <w:szCs w:val="20"/>
    </w:rPr>
  </w:style>
  <w:style w:type="paragraph" w:styleId="Revision">
    <w:name w:val="Revision"/>
    <w:hidden/>
    <w:uiPriority w:val="99"/>
    <w:semiHidden/>
    <w:rsid w:val="005826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C8915-4384-42AE-B995-60C6D538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Mike F</dc:creator>
  <cp:keywords/>
  <dc:description/>
  <cp:lastModifiedBy>Worley, Wendy</cp:lastModifiedBy>
  <cp:revision>2</cp:revision>
  <cp:lastPrinted>2019-06-24T16:12:00Z</cp:lastPrinted>
  <dcterms:created xsi:type="dcterms:W3CDTF">2019-08-12T22:30:00Z</dcterms:created>
  <dcterms:modified xsi:type="dcterms:W3CDTF">2019-08-12T22:30:00Z</dcterms:modified>
</cp:coreProperties>
</file>